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A2" w:rsidRPr="00A743A6" w:rsidRDefault="008B67A2" w:rsidP="008B67A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МЕТОДИЧНІ </w:t>
      </w:r>
      <w:r w:rsidRPr="00A743A6">
        <w:rPr>
          <w:b/>
          <w:caps/>
          <w:sz w:val="28"/>
          <w:szCs w:val="28"/>
          <w:lang w:val="uk-UA"/>
        </w:rPr>
        <w:t>Рекомендації</w:t>
      </w:r>
    </w:p>
    <w:p w:rsidR="008B67A2" w:rsidRPr="00AB612C" w:rsidRDefault="008B67A2" w:rsidP="008B67A2">
      <w:pPr>
        <w:jc w:val="center"/>
        <w:rPr>
          <w:b/>
          <w:caps/>
          <w:sz w:val="28"/>
          <w:szCs w:val="28"/>
          <w:lang w:val="uk-UA"/>
        </w:rPr>
      </w:pPr>
      <w:r w:rsidRPr="00A743A6">
        <w:rPr>
          <w:b/>
          <w:caps/>
          <w:sz w:val="28"/>
          <w:szCs w:val="28"/>
          <w:lang w:val="uk-UA"/>
        </w:rPr>
        <w:t>щодо проведення ІІ етапу Всеукраїнської учнівської олімпіади</w:t>
      </w:r>
      <w:r>
        <w:rPr>
          <w:b/>
          <w:caps/>
          <w:sz w:val="28"/>
          <w:szCs w:val="28"/>
          <w:lang w:val="uk-UA"/>
        </w:rPr>
        <w:t xml:space="preserve"> </w:t>
      </w:r>
      <w:r w:rsidRPr="00A743A6">
        <w:rPr>
          <w:b/>
          <w:caps/>
          <w:sz w:val="28"/>
          <w:szCs w:val="28"/>
          <w:lang w:val="uk-UA"/>
        </w:rPr>
        <w:t xml:space="preserve">з </w:t>
      </w:r>
      <w:r>
        <w:rPr>
          <w:b/>
          <w:caps/>
          <w:sz w:val="28"/>
          <w:szCs w:val="28"/>
          <w:lang w:val="uk-UA"/>
        </w:rPr>
        <w:t>екології</w:t>
      </w:r>
      <w:r w:rsidR="007B21AC">
        <w:rPr>
          <w:b/>
          <w:caps/>
          <w:sz w:val="28"/>
          <w:szCs w:val="28"/>
          <w:lang w:val="uk-UA"/>
        </w:rPr>
        <w:t xml:space="preserve"> в Кіровоградській області</w:t>
      </w:r>
      <w:r w:rsidRPr="00A743A6">
        <w:rPr>
          <w:b/>
          <w:caps/>
          <w:sz w:val="28"/>
          <w:szCs w:val="28"/>
          <w:lang w:val="uk-UA"/>
        </w:rPr>
        <w:t xml:space="preserve"> </w:t>
      </w:r>
      <w:r w:rsidRPr="00AB612C">
        <w:rPr>
          <w:b/>
          <w:caps/>
          <w:sz w:val="28"/>
          <w:szCs w:val="28"/>
          <w:lang w:val="uk-UA"/>
        </w:rPr>
        <w:br/>
      </w:r>
    </w:p>
    <w:p w:rsidR="008B67A2" w:rsidRPr="00410C38" w:rsidRDefault="008B67A2" w:rsidP="008B67A2">
      <w:pPr>
        <w:pStyle w:val="af7"/>
        <w:ind w:firstLine="540"/>
        <w:jc w:val="right"/>
        <w:rPr>
          <w:i/>
          <w:sz w:val="16"/>
          <w:szCs w:val="16"/>
          <w:shd w:val="clear" w:color="auto" w:fill="FFFFFF"/>
        </w:rPr>
      </w:pPr>
    </w:p>
    <w:p w:rsidR="008B67A2" w:rsidRDefault="008B67A2" w:rsidP="008B67A2">
      <w:pPr>
        <w:jc w:val="center"/>
        <w:rPr>
          <w:b/>
          <w:sz w:val="28"/>
          <w:szCs w:val="28"/>
          <w:lang w:val="uk-UA"/>
        </w:rPr>
      </w:pPr>
    </w:p>
    <w:p w:rsidR="008B67A2" w:rsidRPr="00876130" w:rsidRDefault="008B67A2" w:rsidP="008B67A2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 w:rsidRPr="00876130">
        <w:rPr>
          <w:sz w:val="28"/>
          <w:szCs w:val="28"/>
          <w:lang w:val="uk-UA"/>
        </w:rPr>
        <w:t>ІІ етап Всеу</w:t>
      </w:r>
      <w:r>
        <w:rPr>
          <w:sz w:val="28"/>
          <w:szCs w:val="28"/>
          <w:lang w:val="uk-UA"/>
        </w:rPr>
        <w:t xml:space="preserve">країнської олімпіади з екології для учнів 10 – 11 класів </w:t>
      </w:r>
      <w:r w:rsidR="007B21AC">
        <w:rPr>
          <w:sz w:val="28"/>
          <w:szCs w:val="28"/>
          <w:lang w:val="uk-UA"/>
        </w:rPr>
        <w:t>прово</w:t>
      </w:r>
      <w:r>
        <w:rPr>
          <w:sz w:val="28"/>
          <w:szCs w:val="28"/>
          <w:lang w:val="uk-UA"/>
        </w:rPr>
        <w:t>д</w:t>
      </w:r>
      <w:r w:rsidR="007B21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ться </w:t>
      </w:r>
      <w:r w:rsidR="007B21AC">
        <w:rPr>
          <w:sz w:val="28"/>
          <w:szCs w:val="28"/>
          <w:lang w:val="uk-UA"/>
        </w:rPr>
        <w:t>відповідно до графіку, затвердженого наказом департаменту освіти і науки, молоді та спорту облдержадміністрації</w:t>
      </w:r>
      <w:r>
        <w:rPr>
          <w:sz w:val="28"/>
          <w:szCs w:val="28"/>
          <w:lang w:val="uk-UA"/>
        </w:rPr>
        <w:t>.</w:t>
      </w:r>
      <w:r w:rsidRPr="001804E6">
        <w:rPr>
          <w:sz w:val="28"/>
          <w:szCs w:val="28"/>
          <w:lang w:val="uk-UA"/>
        </w:rPr>
        <w:t xml:space="preserve"> Учні</w:t>
      </w:r>
      <w:r>
        <w:rPr>
          <w:bCs/>
          <w:color w:val="666666"/>
          <w:sz w:val="28"/>
          <w:szCs w:val="28"/>
          <w:lang w:val="uk-UA"/>
        </w:rPr>
        <w:t xml:space="preserve"> </w:t>
      </w:r>
      <w:r w:rsidRPr="001804E6">
        <w:rPr>
          <w:sz w:val="28"/>
          <w:szCs w:val="28"/>
          <w:lang w:val="uk-UA"/>
        </w:rPr>
        <w:t>8-9 класів можуть брати участь</w:t>
      </w:r>
      <w:r>
        <w:rPr>
          <w:sz w:val="28"/>
          <w:szCs w:val="28"/>
          <w:lang w:val="uk-UA"/>
        </w:rPr>
        <w:t xml:space="preserve"> в групі учнів 10 класів і на рівних з ними умовами</w:t>
      </w:r>
      <w:r w:rsidRPr="001804E6">
        <w:rPr>
          <w:sz w:val="28"/>
          <w:szCs w:val="28"/>
          <w:lang w:val="uk-UA"/>
        </w:rPr>
        <w:t>.</w:t>
      </w:r>
    </w:p>
    <w:p w:rsidR="009E27BC" w:rsidRDefault="008B67A2" w:rsidP="009E27B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B62663">
        <w:rPr>
          <w:sz w:val="28"/>
          <w:szCs w:val="28"/>
          <w:lang w:val="uk-UA"/>
        </w:rPr>
        <w:t xml:space="preserve">ексти завдань </w:t>
      </w:r>
      <w:r w:rsidR="009E27BC">
        <w:rPr>
          <w:sz w:val="28"/>
          <w:szCs w:val="28"/>
          <w:lang w:val="uk-UA"/>
        </w:rPr>
        <w:t xml:space="preserve">теоретичного туру </w:t>
      </w:r>
      <w:r w:rsidRPr="00B62663">
        <w:rPr>
          <w:sz w:val="28"/>
          <w:szCs w:val="28"/>
          <w:lang w:val="uk-UA"/>
        </w:rPr>
        <w:t xml:space="preserve">будуть розміщені на сайті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 w:rsidR="00F600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«КОІППО імені Василя Сухомлинського»</w:t>
      </w:r>
      <w:r w:rsidRPr="00B6266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перед</w:t>
      </w:r>
      <w:r w:rsidRPr="00B62663">
        <w:rPr>
          <w:sz w:val="28"/>
          <w:szCs w:val="28"/>
          <w:lang w:val="uk-UA"/>
        </w:rPr>
        <w:t xml:space="preserve">день проведення олімпіади. </w:t>
      </w:r>
      <w:r w:rsidR="009E27BC" w:rsidRPr="003D04D3">
        <w:rPr>
          <w:sz w:val="28"/>
          <w:szCs w:val="28"/>
          <w:lang w:val="uk-UA"/>
        </w:rPr>
        <w:t xml:space="preserve">Тиражування завдань </w:t>
      </w:r>
      <w:r w:rsidR="009E27BC">
        <w:rPr>
          <w:sz w:val="28"/>
          <w:szCs w:val="28"/>
          <w:lang w:val="uk-UA"/>
        </w:rPr>
        <w:t xml:space="preserve">теоретичного туру </w:t>
      </w:r>
      <w:r w:rsidR="009E27BC" w:rsidRPr="003D04D3">
        <w:rPr>
          <w:sz w:val="28"/>
          <w:szCs w:val="28"/>
          <w:lang w:val="uk-UA"/>
        </w:rPr>
        <w:t xml:space="preserve">слід розпочинати </w:t>
      </w:r>
      <w:r w:rsidR="009E27BC">
        <w:rPr>
          <w:sz w:val="28"/>
          <w:szCs w:val="28"/>
          <w:lang w:val="uk-UA"/>
        </w:rPr>
        <w:t>у</w:t>
      </w:r>
      <w:r w:rsidR="009E27BC" w:rsidRPr="003D04D3">
        <w:rPr>
          <w:sz w:val="28"/>
          <w:szCs w:val="28"/>
          <w:lang w:val="uk-UA"/>
        </w:rPr>
        <w:t xml:space="preserve"> присутності голови та членів журі за годину до початку олімпіади.</w:t>
      </w:r>
    </w:p>
    <w:p w:rsidR="008B67A2" w:rsidRPr="00A743A6" w:rsidRDefault="008B67A2" w:rsidP="008B67A2">
      <w:pPr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A743A6">
        <w:rPr>
          <w:i/>
          <w:sz w:val="28"/>
          <w:szCs w:val="28"/>
          <w:lang w:val="uk-UA"/>
        </w:rPr>
        <w:t>Організаційний аспект</w:t>
      </w:r>
      <w:r>
        <w:rPr>
          <w:i/>
          <w:sz w:val="28"/>
          <w:szCs w:val="28"/>
          <w:lang w:val="uk-UA"/>
        </w:rPr>
        <w:t>.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3D04D3">
        <w:rPr>
          <w:sz w:val="28"/>
          <w:szCs w:val="28"/>
          <w:lang w:val="uk-UA"/>
        </w:rPr>
        <w:t>ІІ етап Всеукраї</w:t>
      </w:r>
      <w:r w:rsidR="009E27BC">
        <w:rPr>
          <w:sz w:val="28"/>
          <w:szCs w:val="28"/>
          <w:lang w:val="uk-UA"/>
        </w:rPr>
        <w:t>нської учнівської олімпіади з ек</w:t>
      </w:r>
      <w:r w:rsidRPr="003D04D3">
        <w:rPr>
          <w:sz w:val="28"/>
          <w:szCs w:val="28"/>
          <w:lang w:val="uk-UA"/>
        </w:rPr>
        <w:t xml:space="preserve">ології проводиться </w:t>
      </w:r>
      <w:r>
        <w:rPr>
          <w:sz w:val="28"/>
          <w:szCs w:val="28"/>
          <w:lang w:val="uk-UA"/>
        </w:rPr>
        <w:t xml:space="preserve">у два </w:t>
      </w:r>
      <w:r w:rsidRPr="003D04D3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: теоретичний та практичний</w:t>
      </w:r>
      <w:r w:rsidRPr="003D04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B67A2" w:rsidRDefault="008B67A2" w:rsidP="008B67A2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Характеристика завдань</w:t>
      </w:r>
      <w:r>
        <w:rPr>
          <w:i/>
          <w:sz w:val="28"/>
          <w:szCs w:val="28"/>
          <w:lang w:val="uk-UA"/>
        </w:rPr>
        <w:t>.</w:t>
      </w:r>
    </w:p>
    <w:p w:rsidR="008B67A2" w:rsidRPr="00AB612C" w:rsidRDefault="008B67A2" w:rsidP="008B67A2">
      <w:pPr>
        <w:jc w:val="center"/>
        <w:rPr>
          <w:b/>
          <w:i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Теоретичний тур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Теоретичний тур олімпіади включає завдання, різнопланові за змістом та обсягом (тести, відкриті завдання, екологічні задачі). </w:t>
      </w:r>
      <w:r w:rsidR="007B21AC">
        <w:rPr>
          <w:sz w:val="28"/>
          <w:szCs w:val="28"/>
          <w:lang w:val="uk-UA"/>
        </w:rPr>
        <w:t>Дві третини</w:t>
      </w:r>
      <w:r w:rsidRPr="0035503C">
        <w:rPr>
          <w:sz w:val="28"/>
          <w:szCs w:val="28"/>
          <w:lang w:val="uk-UA"/>
        </w:rPr>
        <w:t xml:space="preserve"> цих завдань становлять завдання з екології, де базовим предметом є біологія,  а решта – фізика, хімія, географія. Комплект завдань п</w:t>
      </w:r>
      <w:r>
        <w:rPr>
          <w:sz w:val="28"/>
          <w:szCs w:val="28"/>
          <w:lang w:val="uk-UA"/>
        </w:rPr>
        <w:t>ід</w:t>
      </w:r>
      <w:r w:rsidRPr="0035503C">
        <w:rPr>
          <w:sz w:val="28"/>
          <w:szCs w:val="28"/>
          <w:lang w:val="uk-UA"/>
        </w:rPr>
        <w:t xml:space="preserve">готовлено окремо для кожного </w:t>
      </w:r>
      <w:r w:rsidR="00F6008F">
        <w:rPr>
          <w:sz w:val="28"/>
          <w:szCs w:val="28"/>
          <w:lang w:val="uk-UA"/>
        </w:rPr>
        <w:t xml:space="preserve">з </w:t>
      </w:r>
      <w:r w:rsidRPr="0035503C">
        <w:rPr>
          <w:sz w:val="28"/>
          <w:szCs w:val="28"/>
          <w:lang w:val="uk-UA"/>
        </w:rPr>
        <w:t>клас</w:t>
      </w:r>
      <w:r w:rsidR="00F6008F">
        <w:rPr>
          <w:sz w:val="28"/>
          <w:szCs w:val="28"/>
          <w:lang w:val="uk-UA"/>
        </w:rPr>
        <w:t>ів: десятого й одинадцятого</w:t>
      </w:r>
      <w:r w:rsidRPr="003550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Теми питань теоретичного туру:</w:t>
      </w:r>
    </w:p>
    <w:p w:rsidR="008B67A2" w:rsidRPr="0035503C" w:rsidRDefault="008B67A2" w:rsidP="008B67A2">
      <w:pPr>
        <w:numPr>
          <w:ilvl w:val="0"/>
          <w:numId w:val="3"/>
        </w:numPr>
        <w:tabs>
          <w:tab w:val="clear" w:pos="144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Властивості складних систем. Біосфера, основні положення вчення В.І.Вернадського про біосферу. Еволюція уявлень про роль і місце природи у житті суспільства. </w:t>
      </w:r>
    </w:p>
    <w:p w:rsidR="008B67A2" w:rsidRPr="0035503C" w:rsidRDefault="008B67A2" w:rsidP="008B67A2">
      <w:pPr>
        <w:numPr>
          <w:ilvl w:val="0"/>
          <w:numId w:val="3"/>
        </w:numPr>
        <w:tabs>
          <w:tab w:val="clear" w:pos="144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Ноосфера. Еволюція уявлень про місце людини у природі. Історичні етапи взаємодії суспільства і природи та їх екологічні особливості. </w:t>
      </w:r>
    </w:p>
    <w:p w:rsidR="008B67A2" w:rsidRPr="0035503C" w:rsidRDefault="008B67A2" w:rsidP="008B67A2">
      <w:pPr>
        <w:numPr>
          <w:ilvl w:val="0"/>
          <w:numId w:val="3"/>
        </w:numPr>
        <w:tabs>
          <w:tab w:val="clear" w:pos="144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Екологічна криза. Техногенні катастрофи та надзвичайні ситуації. Стихійні лиха. Глобальні моделі і сценарії майбутнього. </w:t>
      </w:r>
    </w:p>
    <w:p w:rsidR="008B67A2" w:rsidRPr="0035503C" w:rsidRDefault="008B67A2" w:rsidP="008B67A2">
      <w:pPr>
        <w:numPr>
          <w:ilvl w:val="0"/>
          <w:numId w:val="3"/>
        </w:numPr>
        <w:tabs>
          <w:tab w:val="clear" w:pos="1440"/>
          <w:tab w:val="left" w:pos="108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>Об’єкт і предмет природокористування. Загальні принципи використання і відновлення природних ресурсів, природних умов середовища життєдіяльності. Підтримання і відтворення, раціональні зміни екологічної рівноваги природних систем.</w:t>
      </w:r>
    </w:p>
    <w:p w:rsidR="008B67A2" w:rsidRPr="00AB612C" w:rsidRDefault="008B67A2" w:rsidP="008B67A2">
      <w:pPr>
        <w:jc w:val="center"/>
        <w:rPr>
          <w:b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Практичний тур</w:t>
      </w:r>
    </w:p>
    <w:p w:rsidR="008B67A2" w:rsidRPr="0035503C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>Практичний тур олімпіади слід провести у вигляді стендового</w:t>
      </w:r>
      <w:r w:rsidR="00F6008F">
        <w:rPr>
          <w:sz w:val="28"/>
          <w:szCs w:val="28"/>
          <w:lang w:val="uk-UA"/>
        </w:rPr>
        <w:t xml:space="preserve"> (портерного)</w:t>
      </w:r>
      <w:r w:rsidRPr="0035503C">
        <w:rPr>
          <w:sz w:val="28"/>
          <w:szCs w:val="28"/>
          <w:lang w:val="uk-UA"/>
        </w:rPr>
        <w:t xml:space="preserve">  та презентаційного захисту екологічних проектів. При підготовці проекту </w:t>
      </w:r>
      <w:r>
        <w:rPr>
          <w:sz w:val="28"/>
          <w:szCs w:val="28"/>
          <w:lang w:val="uk-UA"/>
        </w:rPr>
        <w:t xml:space="preserve">слід </w:t>
      </w:r>
      <w:r w:rsidRPr="0035503C">
        <w:rPr>
          <w:sz w:val="28"/>
          <w:szCs w:val="28"/>
          <w:lang w:val="uk-UA"/>
        </w:rPr>
        <w:t>дотримуватис</w:t>
      </w:r>
      <w:r>
        <w:rPr>
          <w:sz w:val="28"/>
          <w:szCs w:val="28"/>
          <w:lang w:val="uk-UA"/>
        </w:rPr>
        <w:t>я</w:t>
      </w:r>
      <w:r w:rsidRPr="0035503C">
        <w:rPr>
          <w:sz w:val="28"/>
          <w:szCs w:val="28"/>
          <w:lang w:val="uk-UA"/>
        </w:rPr>
        <w:t xml:space="preserve"> таких порад:</w:t>
      </w:r>
    </w:p>
    <w:p w:rsidR="008B67A2" w:rsidRPr="00A533A4" w:rsidRDefault="008B67A2" w:rsidP="008B67A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533A4">
        <w:rPr>
          <w:sz w:val="28"/>
          <w:szCs w:val="28"/>
          <w:lang w:val="uk-UA"/>
        </w:rPr>
        <w:t>роект повинен містити лабораторні, польові чи теоретичні дослідження, а не лише огляд літературних джерел чи інформації з Інтернету</w:t>
      </w:r>
      <w:r>
        <w:rPr>
          <w:sz w:val="28"/>
          <w:szCs w:val="28"/>
          <w:lang w:val="uk-UA"/>
        </w:rPr>
        <w:t>;</w:t>
      </w:r>
    </w:p>
    <w:p w:rsidR="008B67A2" w:rsidRPr="00A533A4" w:rsidRDefault="008B67A2" w:rsidP="008B67A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533A4">
        <w:rPr>
          <w:sz w:val="28"/>
          <w:szCs w:val="28"/>
          <w:lang w:val="uk-UA"/>
        </w:rPr>
        <w:t>екомендовані розміри стенд</w:t>
      </w:r>
      <w:r>
        <w:rPr>
          <w:sz w:val="28"/>
          <w:szCs w:val="28"/>
          <w:lang w:val="uk-UA"/>
        </w:rPr>
        <w:t>а</w:t>
      </w:r>
      <w:r w:rsidRPr="00A53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A533A4">
        <w:rPr>
          <w:sz w:val="28"/>
          <w:szCs w:val="28"/>
          <w:lang w:val="uk-UA"/>
        </w:rPr>
        <w:t>125х25см (заголовок) і 125х100см (основна частина)</w:t>
      </w:r>
      <w:r>
        <w:rPr>
          <w:sz w:val="28"/>
          <w:szCs w:val="28"/>
          <w:lang w:val="uk-UA"/>
        </w:rPr>
        <w:t>;</w:t>
      </w:r>
    </w:p>
    <w:p w:rsidR="008B67A2" w:rsidRPr="00EF4E4F" w:rsidRDefault="008B67A2" w:rsidP="008B67A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F4E4F">
        <w:rPr>
          <w:sz w:val="28"/>
          <w:szCs w:val="28"/>
          <w:lang w:val="uk-UA"/>
        </w:rPr>
        <w:t>ількість сторінок письмового текст</w:t>
      </w:r>
      <w:r>
        <w:rPr>
          <w:sz w:val="28"/>
          <w:szCs w:val="28"/>
          <w:lang w:val="uk-UA"/>
        </w:rPr>
        <w:t>у</w:t>
      </w:r>
      <w:r w:rsidRPr="00EF4E4F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="00F6008F">
        <w:rPr>
          <w:sz w:val="28"/>
          <w:szCs w:val="28"/>
          <w:lang w:val="uk-UA"/>
        </w:rPr>
        <w:t xml:space="preserve"> не більше 3</w:t>
      </w:r>
      <w:r w:rsidRPr="00EF4E4F">
        <w:rPr>
          <w:sz w:val="28"/>
          <w:szCs w:val="28"/>
          <w:lang w:val="uk-UA"/>
        </w:rPr>
        <w:t>0 аркушів формату А4</w:t>
      </w:r>
      <w:r>
        <w:rPr>
          <w:sz w:val="28"/>
          <w:szCs w:val="28"/>
          <w:lang w:val="uk-UA"/>
        </w:rPr>
        <w:t>;</w:t>
      </w:r>
    </w:p>
    <w:p w:rsidR="008B67A2" w:rsidRPr="00EF4E4F" w:rsidRDefault="008B67A2" w:rsidP="008B67A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EF4E4F">
        <w:rPr>
          <w:sz w:val="28"/>
          <w:szCs w:val="28"/>
          <w:lang w:val="uk-UA"/>
        </w:rPr>
        <w:t>отографії, що стосуються теми, розміщуються в кінці проекту</w:t>
      </w:r>
      <w:r>
        <w:rPr>
          <w:sz w:val="28"/>
          <w:szCs w:val="28"/>
          <w:lang w:val="uk-UA"/>
        </w:rPr>
        <w:t>.</w:t>
      </w:r>
    </w:p>
    <w:p w:rsidR="008B67A2" w:rsidRPr="00EF4E4F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>Виходячи з досвіду проведення олімпіад з екології</w:t>
      </w:r>
      <w:r>
        <w:rPr>
          <w:sz w:val="28"/>
          <w:szCs w:val="28"/>
          <w:lang w:val="uk-UA"/>
        </w:rPr>
        <w:t>,</w:t>
      </w:r>
      <w:r w:rsidRPr="00EF4E4F">
        <w:rPr>
          <w:sz w:val="28"/>
          <w:szCs w:val="28"/>
          <w:lang w:val="uk-UA"/>
        </w:rPr>
        <w:t xml:space="preserve">  бажано враховувати </w:t>
      </w:r>
      <w:r w:rsidR="00F6008F">
        <w:rPr>
          <w:sz w:val="28"/>
          <w:szCs w:val="28"/>
          <w:lang w:val="uk-UA"/>
        </w:rPr>
        <w:t>н</w:t>
      </w:r>
      <w:r w:rsidRPr="00EF4E4F">
        <w:rPr>
          <w:sz w:val="28"/>
          <w:szCs w:val="28"/>
          <w:lang w:val="uk-UA"/>
        </w:rPr>
        <w:t>а</w:t>
      </w:r>
      <w:r w:rsidR="00F6008F">
        <w:rPr>
          <w:sz w:val="28"/>
          <w:szCs w:val="28"/>
          <w:lang w:val="uk-UA"/>
        </w:rPr>
        <w:t>ступн</w:t>
      </w:r>
      <w:r w:rsidRPr="00EF4E4F">
        <w:rPr>
          <w:sz w:val="28"/>
          <w:szCs w:val="28"/>
          <w:lang w:val="uk-UA"/>
        </w:rPr>
        <w:t>і рекомендації:</w:t>
      </w:r>
    </w:p>
    <w:p w:rsidR="008B67A2" w:rsidRPr="00EF4E4F" w:rsidRDefault="008B67A2" w:rsidP="008B67A2">
      <w:pPr>
        <w:numPr>
          <w:ilvl w:val="0"/>
          <w:numId w:val="5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EF4E4F">
        <w:rPr>
          <w:sz w:val="28"/>
          <w:szCs w:val="28"/>
          <w:lang w:val="uk-UA"/>
        </w:rPr>
        <w:t>о участі в олімпіаді допускаються лише проекти, як</w:t>
      </w:r>
      <w:r w:rsidR="00F6008F">
        <w:rPr>
          <w:sz w:val="28"/>
          <w:szCs w:val="28"/>
          <w:lang w:val="uk-UA"/>
        </w:rPr>
        <w:t>і оформлені відповідно до вимог</w:t>
      </w:r>
      <w:r>
        <w:rPr>
          <w:sz w:val="28"/>
          <w:szCs w:val="28"/>
          <w:lang w:val="uk-UA"/>
        </w:rPr>
        <w:t>;</w:t>
      </w:r>
    </w:p>
    <w:p w:rsidR="008B67A2" w:rsidRPr="00EF4E4F" w:rsidRDefault="008B67A2" w:rsidP="008B67A2">
      <w:pPr>
        <w:numPr>
          <w:ilvl w:val="0"/>
          <w:numId w:val="5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F4E4F">
        <w:rPr>
          <w:sz w:val="28"/>
          <w:szCs w:val="28"/>
          <w:lang w:val="uk-UA"/>
        </w:rPr>
        <w:t>сновна частина балів (до 80 %) повинна бути отримана учасником за рахунок стендової сесії</w:t>
      </w:r>
      <w:r>
        <w:rPr>
          <w:sz w:val="28"/>
          <w:szCs w:val="28"/>
          <w:lang w:val="uk-UA"/>
        </w:rPr>
        <w:t>;</w:t>
      </w:r>
    </w:p>
    <w:p w:rsidR="008B67A2" w:rsidRPr="00EF4E4F" w:rsidRDefault="008B67A2" w:rsidP="008B67A2">
      <w:pPr>
        <w:numPr>
          <w:ilvl w:val="0"/>
          <w:numId w:val="5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F4E4F">
        <w:rPr>
          <w:sz w:val="28"/>
          <w:szCs w:val="28"/>
          <w:lang w:val="uk-UA"/>
        </w:rPr>
        <w:t>еоретичний тур повинен давати до 20 % балів</w:t>
      </w:r>
      <w:r w:rsidR="00F6008F">
        <w:rPr>
          <w:sz w:val="28"/>
          <w:szCs w:val="28"/>
          <w:lang w:val="uk-UA"/>
        </w:rPr>
        <w:t>.</w:t>
      </w:r>
    </w:p>
    <w:p w:rsidR="008B67A2" w:rsidRPr="00EF4E4F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F4E4F">
        <w:rPr>
          <w:sz w:val="28"/>
          <w:szCs w:val="28"/>
          <w:lang w:val="uk-UA"/>
        </w:rPr>
        <w:t>рганізацію стендової сесії бажано виконати за такою схемою:</w:t>
      </w:r>
    </w:p>
    <w:p w:rsidR="00D747BA" w:rsidRPr="00D747BA" w:rsidRDefault="00D747BA" w:rsidP="00D747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кожному учасникові виділяється місце для закріплення </w:t>
      </w:r>
      <w:proofErr w:type="spellStart"/>
      <w:r>
        <w:rPr>
          <w:sz w:val="28"/>
          <w:szCs w:val="28"/>
          <w:lang w:val="uk-UA"/>
        </w:rPr>
        <w:t>постера</w:t>
      </w:r>
      <w:proofErr w:type="spellEnd"/>
      <w:r>
        <w:rPr>
          <w:sz w:val="28"/>
          <w:szCs w:val="28"/>
          <w:lang w:val="uk-UA"/>
        </w:rPr>
        <w:t>;</w:t>
      </w:r>
    </w:p>
    <w:p w:rsidR="008B67A2" w:rsidRPr="00D747BA" w:rsidRDefault="00D747BA" w:rsidP="00D747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747BA">
        <w:rPr>
          <w:sz w:val="28"/>
          <w:szCs w:val="28"/>
          <w:lang w:val="uk-UA"/>
        </w:rPr>
        <w:t>з</w:t>
      </w:r>
      <w:r w:rsidR="008B67A2" w:rsidRPr="00D747BA">
        <w:rPr>
          <w:sz w:val="28"/>
          <w:szCs w:val="28"/>
          <w:lang w:val="uk-UA"/>
        </w:rPr>
        <w:t>ахист проекту триває до 5 хвилин. Протягом 3 – 4 хвилин члени журі ставлять питання учаснику після чого переходять до наступного стенда.</w:t>
      </w:r>
    </w:p>
    <w:p w:rsidR="008B67A2" w:rsidRPr="00EF4E4F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>Кожен член журі оцінює роботи індивідуально і заповнює окремий бланк оцінювання.</w:t>
      </w:r>
      <w:r w:rsidR="00D747BA">
        <w:rPr>
          <w:sz w:val="28"/>
          <w:szCs w:val="28"/>
          <w:lang w:val="uk-UA"/>
        </w:rPr>
        <w:t xml:space="preserve"> </w:t>
      </w:r>
      <w:r w:rsidRPr="00EF4E4F">
        <w:rPr>
          <w:sz w:val="28"/>
          <w:szCs w:val="28"/>
          <w:lang w:val="uk-UA"/>
        </w:rPr>
        <w:t xml:space="preserve">Для нівелювання </w:t>
      </w:r>
      <w:r>
        <w:rPr>
          <w:sz w:val="28"/>
          <w:szCs w:val="28"/>
          <w:lang w:val="uk-UA"/>
        </w:rPr>
        <w:t>суб’єктивності</w:t>
      </w:r>
      <w:r w:rsidRPr="00EF4E4F">
        <w:rPr>
          <w:sz w:val="28"/>
          <w:szCs w:val="28"/>
          <w:lang w:val="uk-UA"/>
        </w:rPr>
        <w:t xml:space="preserve"> оцінювання різними членами журі бажано переводити нараховані бали у рейтингову систему оцінювання.</w:t>
      </w:r>
    </w:p>
    <w:p w:rsidR="008B67A2" w:rsidRDefault="00D747BA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Вимоги до</w:t>
      </w:r>
      <w:r w:rsidR="008B67A2" w:rsidRPr="0077156C">
        <w:rPr>
          <w:i/>
          <w:sz w:val="28"/>
          <w:szCs w:val="28"/>
          <w:lang w:val="uk-UA"/>
        </w:rPr>
        <w:t xml:space="preserve"> оформлення екологічного проекту.</w:t>
      </w:r>
      <w:r w:rsidR="008B67A2" w:rsidRPr="0035503C">
        <w:rPr>
          <w:sz w:val="28"/>
          <w:szCs w:val="28"/>
          <w:lang w:val="uk-UA"/>
        </w:rPr>
        <w:t xml:space="preserve"> </w:t>
      </w:r>
    </w:p>
    <w:p w:rsidR="008B67A2" w:rsidRPr="0035503C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повинна бути надрукована на комп’ютері на одному боці аркушу білого паперу формату А4, 14 кеглем, шрифт – </w:t>
      </w:r>
      <w:proofErr w:type="spellStart"/>
      <w:r w:rsidRPr="00192F6B">
        <w:rPr>
          <w:sz w:val="28"/>
          <w:szCs w:val="28"/>
          <w:lang w:val="uk-UA"/>
        </w:rPr>
        <w:t>Times</w:t>
      </w:r>
      <w:proofErr w:type="spellEnd"/>
      <w:r w:rsidRPr="00192F6B">
        <w:rPr>
          <w:sz w:val="28"/>
          <w:szCs w:val="28"/>
          <w:lang w:val="uk-UA"/>
        </w:rPr>
        <w:t xml:space="preserve"> </w:t>
      </w:r>
      <w:proofErr w:type="spellStart"/>
      <w:r w:rsidRPr="00192F6B">
        <w:rPr>
          <w:sz w:val="28"/>
          <w:szCs w:val="28"/>
          <w:lang w:val="uk-UA"/>
        </w:rPr>
        <w:t>New</w:t>
      </w:r>
      <w:proofErr w:type="spellEnd"/>
      <w:r w:rsidRPr="00192F6B">
        <w:rPr>
          <w:sz w:val="28"/>
          <w:szCs w:val="28"/>
          <w:lang w:val="uk-UA"/>
        </w:rPr>
        <w:t xml:space="preserve"> </w:t>
      </w:r>
      <w:proofErr w:type="spellStart"/>
      <w:r w:rsidRPr="00192F6B"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 xml:space="preserve">, через </w:t>
      </w:r>
      <w:r>
        <w:rPr>
          <w:sz w:val="28"/>
          <w:szCs w:val="28"/>
          <w:lang w:val="uk-UA"/>
        </w:rPr>
        <w:br/>
        <w:t xml:space="preserve">1,5 інтервали з такими полями: ліве – 300мм, верхнє, нижнє, праве-20мм. Обсяг проекту </w:t>
      </w:r>
      <w:r w:rsidR="00D747BA">
        <w:rPr>
          <w:sz w:val="28"/>
          <w:szCs w:val="28"/>
          <w:lang w:val="uk-UA"/>
        </w:rPr>
        <w:t xml:space="preserve">становить до </w:t>
      </w:r>
      <w:r>
        <w:rPr>
          <w:sz w:val="28"/>
          <w:szCs w:val="28"/>
          <w:lang w:val="uk-UA"/>
        </w:rPr>
        <w:t xml:space="preserve">30 сторінок. 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Заголовок друкується по центру сторінки, через три-чотири інтервали розміщують основний текст. Кожний розділ проекту починають з нової сторінки.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Нумерацію сторінок, таблиць та ілюстрацій подають арабськими цифрами без знака №. Першою сторінкою роботи є титульний аркуш, який включають до загальної нумерації. На титульному аркуші номер сторінки не ставлять, на наступних сторінках номер проставляють у правому верхньому куті сторінки без крапки в кінці.</w:t>
      </w:r>
    </w:p>
    <w:p w:rsidR="00D747BA" w:rsidRDefault="008B67A2" w:rsidP="00D747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Таблиці та ілюстрації необхідно подавати після тексту, </w:t>
      </w:r>
      <w:r w:rsidR="00D747BA">
        <w:rPr>
          <w:sz w:val="28"/>
          <w:szCs w:val="28"/>
          <w:lang w:val="uk-UA"/>
        </w:rPr>
        <w:t>як додатки</w:t>
      </w:r>
      <w:r>
        <w:rPr>
          <w:sz w:val="28"/>
          <w:szCs w:val="28"/>
          <w:lang w:val="uk-UA"/>
        </w:rPr>
        <w:t xml:space="preserve">. Їх нумерують послідовно в межах розділу. </w:t>
      </w:r>
      <w:r w:rsidR="00D747BA">
        <w:rPr>
          <w:sz w:val="28"/>
          <w:szCs w:val="28"/>
          <w:lang w:val="uk-UA"/>
        </w:rPr>
        <w:t>Додаток повинен мати заголовок, який друкується вгорі (симетрично до тексту сторінки) з великої літери.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та формули пишуться в тексті окремими рядками, під ними нижче наводять значення символів і числових коефіцієнтів.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у тексті позначаються порядковим номером за списком джерел, що виділений квадратними дужками, або в круглих дужках указують прізвище автора та рік видання роботи.</w:t>
      </w:r>
    </w:p>
    <w:p w:rsidR="00672A8D" w:rsidRPr="00672A8D" w:rsidRDefault="00672A8D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кінці проекту подається список використаних джерел.</w:t>
      </w:r>
    </w:p>
    <w:p w:rsidR="008B67A2" w:rsidRPr="00C33ECB" w:rsidRDefault="008B67A2" w:rsidP="008B67A2">
      <w:pPr>
        <w:ind w:firstLine="720"/>
        <w:jc w:val="both"/>
        <w:rPr>
          <w:i/>
          <w:sz w:val="28"/>
          <w:szCs w:val="28"/>
          <w:lang w:val="uk-UA"/>
        </w:rPr>
      </w:pPr>
      <w:r w:rsidRPr="00C33ECB">
        <w:rPr>
          <w:i/>
          <w:sz w:val="28"/>
          <w:szCs w:val="28"/>
          <w:lang w:val="uk-UA"/>
        </w:rPr>
        <w:t xml:space="preserve">Оцінювання. </w:t>
      </w:r>
    </w:p>
    <w:p w:rsidR="008B67A2" w:rsidRDefault="008B67A2" w:rsidP="008B67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робіт учасників олімпіади визначаються критерії </w:t>
      </w:r>
      <w:r w:rsidRPr="00F51A34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оцінювання, що полегшує роботу членів журі й об’єктивує</w:t>
      </w:r>
      <w:r w:rsidRPr="00F51A34">
        <w:rPr>
          <w:sz w:val="28"/>
          <w:szCs w:val="28"/>
          <w:lang w:val="uk-UA"/>
        </w:rPr>
        <w:t xml:space="preserve"> процес оцінювання. У критеріях оцінювання повинні бути відображені правильність і </w:t>
      </w:r>
      <w:r>
        <w:rPr>
          <w:sz w:val="28"/>
          <w:szCs w:val="28"/>
          <w:lang w:val="uk-UA"/>
        </w:rPr>
        <w:t xml:space="preserve">науковість викладення матеріалу, повнота розкриття понять </w:t>
      </w:r>
      <w:r w:rsidRPr="00F51A34">
        <w:rPr>
          <w:sz w:val="28"/>
          <w:szCs w:val="28"/>
          <w:lang w:val="uk-UA"/>
        </w:rPr>
        <w:t xml:space="preserve">і закономірностей, точність </w:t>
      </w:r>
      <w:r>
        <w:rPr>
          <w:sz w:val="28"/>
          <w:szCs w:val="28"/>
          <w:lang w:val="uk-UA"/>
        </w:rPr>
        <w:t>у</w:t>
      </w:r>
      <w:r w:rsidRPr="00F51A34">
        <w:rPr>
          <w:sz w:val="28"/>
          <w:szCs w:val="28"/>
          <w:lang w:val="uk-UA"/>
        </w:rPr>
        <w:t>живання екологічної термінології, логічність і доказовість у викладенні матеріалу, ступінь</w:t>
      </w:r>
      <w:r>
        <w:rPr>
          <w:sz w:val="28"/>
          <w:szCs w:val="28"/>
          <w:lang w:val="uk-UA"/>
        </w:rPr>
        <w:t xml:space="preserve"> сформованості інтелектуальних, </w:t>
      </w:r>
      <w:r w:rsidRPr="00F51A34">
        <w:rPr>
          <w:sz w:val="28"/>
          <w:szCs w:val="28"/>
          <w:lang w:val="uk-UA"/>
        </w:rPr>
        <w:t>загальноосвітніх та специфічних умінь школ</w:t>
      </w:r>
      <w:r>
        <w:rPr>
          <w:sz w:val="28"/>
          <w:szCs w:val="28"/>
          <w:lang w:val="uk-UA"/>
        </w:rPr>
        <w:t>ярів (робота з картографічними, статистичними та іншими додатковими матеріалами).</w:t>
      </w:r>
    </w:p>
    <w:p w:rsidR="008B67A2" w:rsidRPr="00F51A34" w:rsidRDefault="008B67A2" w:rsidP="008B67A2">
      <w:pPr>
        <w:ind w:firstLine="72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>Критерії оцінювання проектів</w:t>
      </w:r>
      <w:r>
        <w:rPr>
          <w:sz w:val="28"/>
          <w:szCs w:val="28"/>
          <w:lang w:val="uk-UA"/>
        </w:rPr>
        <w:t>:</w:t>
      </w:r>
    </w:p>
    <w:p w:rsidR="008B67A2" w:rsidRPr="00F51A34" w:rsidRDefault="008B67A2" w:rsidP="008B67A2">
      <w:pPr>
        <w:numPr>
          <w:ilvl w:val="0"/>
          <w:numId w:val="4"/>
        </w:numPr>
        <w:tabs>
          <w:tab w:val="left" w:pos="1080"/>
        </w:tabs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51A34">
        <w:rPr>
          <w:sz w:val="28"/>
          <w:szCs w:val="28"/>
          <w:lang w:val="uk-UA"/>
        </w:rPr>
        <w:t xml:space="preserve">ригінальність </w:t>
      </w:r>
      <w:r>
        <w:rPr>
          <w:sz w:val="28"/>
          <w:szCs w:val="28"/>
          <w:lang w:val="uk-UA"/>
        </w:rPr>
        <w:t xml:space="preserve">– </w:t>
      </w:r>
      <w:r w:rsidRPr="00F51A34">
        <w:rPr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;</w:t>
      </w:r>
    </w:p>
    <w:p w:rsidR="008B67A2" w:rsidRPr="00F51A34" w:rsidRDefault="008B67A2" w:rsidP="008B67A2">
      <w:pPr>
        <w:numPr>
          <w:ilvl w:val="0"/>
          <w:numId w:val="4"/>
        </w:numPr>
        <w:tabs>
          <w:tab w:val="left" w:pos="1080"/>
        </w:tabs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51A34">
        <w:rPr>
          <w:sz w:val="28"/>
          <w:szCs w:val="28"/>
          <w:lang w:val="uk-UA"/>
        </w:rPr>
        <w:t xml:space="preserve">ауковість </w:t>
      </w:r>
      <w:r>
        <w:rPr>
          <w:sz w:val="28"/>
          <w:szCs w:val="28"/>
          <w:lang w:val="uk-UA"/>
        </w:rPr>
        <w:t xml:space="preserve">– </w:t>
      </w:r>
      <w:r w:rsidRPr="00F51A34">
        <w:rPr>
          <w:sz w:val="28"/>
          <w:szCs w:val="28"/>
          <w:lang w:val="uk-UA"/>
        </w:rPr>
        <w:t>30 балів</w:t>
      </w:r>
      <w:r>
        <w:rPr>
          <w:sz w:val="28"/>
          <w:szCs w:val="28"/>
          <w:lang w:val="uk-UA"/>
        </w:rPr>
        <w:t>;</w:t>
      </w:r>
    </w:p>
    <w:p w:rsidR="008B67A2" w:rsidRPr="00F51A34" w:rsidRDefault="008B67A2" w:rsidP="008B67A2">
      <w:pPr>
        <w:numPr>
          <w:ilvl w:val="0"/>
          <w:numId w:val="4"/>
        </w:numPr>
        <w:tabs>
          <w:tab w:val="left" w:pos="1080"/>
        </w:tabs>
        <w:ind w:hanging="54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>Ясність і ґрунтовність (20 балів)</w:t>
      </w:r>
    </w:p>
    <w:p w:rsidR="008B67A2" w:rsidRPr="00F51A34" w:rsidRDefault="008B67A2" w:rsidP="008B67A2">
      <w:pPr>
        <w:numPr>
          <w:ilvl w:val="0"/>
          <w:numId w:val="4"/>
        </w:numPr>
        <w:tabs>
          <w:tab w:val="left" w:pos="1080"/>
        </w:tabs>
        <w:ind w:hanging="54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 xml:space="preserve">«Екологічність» та практичність проекту </w:t>
      </w:r>
      <w:r>
        <w:rPr>
          <w:sz w:val="28"/>
          <w:szCs w:val="28"/>
          <w:lang w:val="uk-UA"/>
        </w:rPr>
        <w:t xml:space="preserve">– </w:t>
      </w:r>
      <w:r w:rsidRPr="00F51A34">
        <w:rPr>
          <w:sz w:val="28"/>
          <w:szCs w:val="28"/>
          <w:lang w:val="uk-UA"/>
        </w:rPr>
        <w:t>20 балів</w:t>
      </w:r>
      <w:r>
        <w:rPr>
          <w:sz w:val="28"/>
          <w:szCs w:val="28"/>
          <w:lang w:val="uk-UA"/>
        </w:rPr>
        <w:t>;</w:t>
      </w:r>
    </w:p>
    <w:p w:rsidR="008D15CB" w:rsidRPr="00672A8D" w:rsidRDefault="008B67A2" w:rsidP="00A12B88">
      <w:pPr>
        <w:numPr>
          <w:ilvl w:val="0"/>
          <w:numId w:val="4"/>
        </w:numPr>
        <w:tabs>
          <w:tab w:val="clear" w:pos="1440"/>
        </w:tabs>
        <w:ind w:left="1134" w:hanging="141"/>
        <w:jc w:val="both"/>
        <w:rPr>
          <w:lang w:val="uk-UA"/>
        </w:rPr>
      </w:pPr>
      <w:r w:rsidRPr="00672A8D">
        <w:rPr>
          <w:sz w:val="28"/>
          <w:szCs w:val="28"/>
          <w:lang w:val="uk-UA"/>
        </w:rPr>
        <w:t>навички – 10 балів.</w:t>
      </w:r>
    </w:p>
    <w:sectPr w:rsidR="008D15CB" w:rsidRPr="00672A8D" w:rsidSect="0022367A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ED6"/>
    <w:multiLevelType w:val="hybridMultilevel"/>
    <w:tmpl w:val="51FC8D20"/>
    <w:lvl w:ilvl="0" w:tplc="652E0B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8F19C3"/>
    <w:multiLevelType w:val="hybridMultilevel"/>
    <w:tmpl w:val="FAE0F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780867"/>
    <w:multiLevelType w:val="hybridMultilevel"/>
    <w:tmpl w:val="10561D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EB0723"/>
    <w:multiLevelType w:val="hybridMultilevel"/>
    <w:tmpl w:val="ACB06AB0"/>
    <w:lvl w:ilvl="0" w:tplc="DBC819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20230"/>
    <w:multiLevelType w:val="hybridMultilevel"/>
    <w:tmpl w:val="FB7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67A2"/>
    <w:rsid w:val="000D4FB8"/>
    <w:rsid w:val="000F34A7"/>
    <w:rsid w:val="00174644"/>
    <w:rsid w:val="0024097B"/>
    <w:rsid w:val="0025358D"/>
    <w:rsid w:val="002C6B0A"/>
    <w:rsid w:val="002F6538"/>
    <w:rsid w:val="003E2CBE"/>
    <w:rsid w:val="00651F1F"/>
    <w:rsid w:val="00672A8D"/>
    <w:rsid w:val="007150E1"/>
    <w:rsid w:val="007B1CD2"/>
    <w:rsid w:val="007B21AC"/>
    <w:rsid w:val="008B67A2"/>
    <w:rsid w:val="009E113C"/>
    <w:rsid w:val="009E27BC"/>
    <w:rsid w:val="00A12B88"/>
    <w:rsid w:val="00B716C4"/>
    <w:rsid w:val="00B93725"/>
    <w:rsid w:val="00BF2F8C"/>
    <w:rsid w:val="00D747BA"/>
    <w:rsid w:val="00DE1FD2"/>
    <w:rsid w:val="00E245C2"/>
    <w:rsid w:val="00EB2077"/>
    <w:rsid w:val="00F6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35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8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8D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8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8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8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8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8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8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5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5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5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535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35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35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535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535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535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8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2535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358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2535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5358D"/>
    <w:rPr>
      <w:b/>
      <w:color w:val="C0504D" w:themeColor="accent2"/>
    </w:rPr>
  </w:style>
  <w:style w:type="character" w:styleId="a9">
    <w:name w:val="Emphasis"/>
    <w:uiPriority w:val="20"/>
    <w:qFormat/>
    <w:rsid w:val="0025358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5358D"/>
  </w:style>
  <w:style w:type="character" w:customStyle="1" w:styleId="ab">
    <w:name w:val="Без інтервалів Знак"/>
    <w:basedOn w:val="a0"/>
    <w:link w:val="aa"/>
    <w:uiPriority w:val="1"/>
    <w:rsid w:val="0025358D"/>
  </w:style>
  <w:style w:type="paragraph" w:styleId="ac">
    <w:name w:val="List Paragraph"/>
    <w:basedOn w:val="a"/>
    <w:uiPriority w:val="34"/>
    <w:qFormat/>
    <w:rsid w:val="0025358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5358D"/>
    <w:rPr>
      <w:i/>
    </w:rPr>
  </w:style>
  <w:style w:type="character" w:customStyle="1" w:styleId="ae">
    <w:name w:val="Цитація Знак"/>
    <w:basedOn w:val="a0"/>
    <w:link w:val="ad"/>
    <w:uiPriority w:val="29"/>
    <w:rsid w:val="0025358D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535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25358D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5358D"/>
    <w:rPr>
      <w:i/>
    </w:rPr>
  </w:style>
  <w:style w:type="character" w:styleId="af2">
    <w:name w:val="Intense Emphasis"/>
    <w:uiPriority w:val="21"/>
    <w:qFormat/>
    <w:rsid w:val="0025358D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5358D"/>
    <w:rPr>
      <w:b/>
    </w:rPr>
  </w:style>
  <w:style w:type="character" w:styleId="af4">
    <w:name w:val="Intense Reference"/>
    <w:uiPriority w:val="32"/>
    <w:qFormat/>
    <w:rsid w:val="0025358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535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5358D"/>
    <w:pPr>
      <w:outlineLvl w:val="9"/>
    </w:pPr>
  </w:style>
  <w:style w:type="paragraph" w:styleId="af7">
    <w:name w:val="Body Text Indent"/>
    <w:basedOn w:val="a"/>
    <w:link w:val="af8"/>
    <w:rsid w:val="008B67A2"/>
    <w:pPr>
      <w:ind w:right="-34" w:firstLine="825"/>
      <w:jc w:val="both"/>
    </w:pPr>
    <w:rPr>
      <w:sz w:val="28"/>
      <w:lang w:val="uk-UA"/>
    </w:rPr>
  </w:style>
  <w:style w:type="character" w:customStyle="1" w:styleId="af8">
    <w:name w:val="Основний текст з відступом Знак"/>
    <w:basedOn w:val="a0"/>
    <w:link w:val="af7"/>
    <w:rsid w:val="008B67A2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5</cp:revision>
  <dcterms:created xsi:type="dcterms:W3CDTF">2013-12-04T06:46:00Z</dcterms:created>
  <dcterms:modified xsi:type="dcterms:W3CDTF">2013-12-04T07:48:00Z</dcterms:modified>
</cp:coreProperties>
</file>